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7"/>
        <w:gridCol w:w="698"/>
        <w:gridCol w:w="1689"/>
        <w:gridCol w:w="709"/>
        <w:gridCol w:w="944"/>
        <w:gridCol w:w="614"/>
        <w:gridCol w:w="331"/>
        <w:gridCol w:w="236"/>
        <w:gridCol w:w="440"/>
        <w:gridCol w:w="269"/>
        <w:gridCol w:w="142"/>
        <w:gridCol w:w="283"/>
        <w:gridCol w:w="307"/>
        <w:gridCol w:w="673"/>
        <w:gridCol w:w="1398"/>
        <w:gridCol w:w="47"/>
      </w:tblGrid>
      <w:tr w:rsidR="000B6EBE" w:rsidRPr="00B52236" w:rsidTr="00FF0969">
        <w:trPr>
          <w:gridAfter w:val="1"/>
          <w:wAfter w:w="47" w:type="dxa"/>
        </w:trPr>
        <w:tc>
          <w:tcPr>
            <w:tcW w:w="101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Қазақ ұлттық университеті</w:t>
            </w:r>
          </w:p>
          <w:p w:rsidR="000B6EBE" w:rsidRPr="00B52236" w:rsidRDefault="000B6EBE" w:rsidP="00EB3B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2236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EB3B1E" w:rsidRPr="00B52236" w:rsidRDefault="00B576AF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10В534 </w:t>
            </w:r>
            <w:r w:rsidR="00EB3B1E"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Ислам теологиясындағы адам</w:t>
            </w:r>
          </w:p>
          <w:p w:rsidR="000B6EBE" w:rsidRPr="00B52236" w:rsidRDefault="00B576AF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Көктемгі</w:t>
            </w:r>
            <w:r w:rsidR="000B6EBE"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семестр </w:t>
            </w:r>
            <w:r w:rsidR="00411BF7" w:rsidRPr="00B52236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  <w:r w:rsidR="000B6EBE" w:rsidRPr="00B52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6EBE"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жылы</w:t>
            </w:r>
          </w:p>
        </w:tc>
      </w:tr>
      <w:tr w:rsidR="000B6EBE" w:rsidRPr="00B52236" w:rsidTr="00FF0969">
        <w:trPr>
          <w:gridAfter w:val="1"/>
          <w:wAfter w:w="47" w:type="dxa"/>
          <w:trHeight w:val="265"/>
        </w:trPr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</w:t>
            </w:r>
            <w:proofErr w:type="gramStart"/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Апталық сағат саны</w:t>
            </w:r>
          </w:p>
        </w:tc>
        <w:tc>
          <w:tcPr>
            <w:tcW w:w="1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B6EBE" w:rsidRPr="00B52236" w:rsidTr="00FF0969">
        <w:trPr>
          <w:gridAfter w:val="1"/>
          <w:wAfter w:w="47" w:type="dxa"/>
          <w:trHeight w:val="265"/>
        </w:trPr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B52236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B52236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B52236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52236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2236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B52236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B52236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6EBE" w:rsidRPr="00B52236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B576AF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10В534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EB3B1E" w:rsidP="00B5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Ислам теологиясындағы адам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6EBE" w:rsidRPr="00B52236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52236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</w:t>
            </w:r>
            <w:proofErr w:type="spellEnd"/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F05160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Ислам </w:t>
            </w:r>
            <w:proofErr w:type="spellStart"/>
            <w:r w:rsidRPr="00B52236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философиясы</w:t>
            </w:r>
            <w:proofErr w:type="spellEnd"/>
            <w:r w:rsidRPr="00B52236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B52236">
              <w:rPr>
                <w:rFonts w:ascii="Times New Roman" w:hAnsi="Times New Roman" w:cs="Times New Roman"/>
                <w:bCs/>
                <w:sz w:val="24"/>
                <w:szCs w:val="24"/>
              </w:rPr>
              <w:t>Діни</w:t>
            </w:r>
            <w:proofErr w:type="spellEnd"/>
            <w:r w:rsidRPr="00B52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философия»</w:t>
            </w:r>
          </w:p>
        </w:tc>
      </w:tr>
      <w:tr w:rsidR="000B6EBE" w:rsidRPr="00B52236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FF0969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Әлтаева Нұрсұлу Сауранбекқызы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</w:rPr>
              <w:t>Офис-</w:t>
            </w: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сағаттар</w:t>
            </w:r>
          </w:p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2+1+0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Кесте бойынша</w:t>
            </w:r>
          </w:p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B6EBE" w:rsidRPr="00B52236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F05160" w:rsidP="00FF096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5D3339"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FF0969"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7011611984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2236">
              <w:rPr>
                <w:rFonts w:ascii="Times New Roman" w:hAnsi="Times New Roman" w:cs="Times New Roman"/>
                <w:b/>
                <w:sz w:val="24"/>
                <w:szCs w:val="24"/>
              </w:rPr>
              <w:t>Саба</w:t>
            </w:r>
            <w:proofErr w:type="spellEnd"/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к</w:t>
            </w:r>
            <w:proofErr w:type="spellStart"/>
            <w:r w:rsidRPr="00B52236">
              <w:rPr>
                <w:rFonts w:ascii="Times New Roman" w:hAnsi="Times New Roman" w:cs="Times New Roman"/>
                <w:b/>
                <w:sz w:val="24"/>
                <w:szCs w:val="24"/>
              </w:rPr>
              <w:t>есте</w:t>
            </w:r>
            <w:proofErr w:type="spellEnd"/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сі  </w:t>
            </w:r>
            <w:proofErr w:type="spellStart"/>
            <w:r w:rsidRPr="00B52236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6EBE" w:rsidRPr="00B52236" w:rsidTr="00B576AF">
        <w:trPr>
          <w:gridAfter w:val="1"/>
          <w:wAfter w:w="47" w:type="dxa"/>
          <w:trHeight w:val="765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сипаттамасы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EB3B1E" w:rsidP="00EB3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Ислам теологиясындағы адам пәнінің мақсаты ислам дініндегі сеніммен байланысты мәселелерді теориялық тұрғыдан талдау жасау, ислам теологиясының басты ерекшеліктерін айқындау болып табылады.</w:t>
            </w:r>
          </w:p>
        </w:tc>
      </w:tr>
      <w:tr w:rsidR="000B6EBE" w:rsidRPr="00B52236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5223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</w:t>
            </w:r>
          </w:p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F05160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Ислам теологиясы пәнінің мақсаты ислам дініндегі сеніммен байланысты мәселелерді теориялық тұрғыдан талдау жасау, ислам теологиясының басты ерекшеліктерін айқындау болып табылады.</w:t>
            </w:r>
          </w:p>
        </w:tc>
      </w:tr>
      <w:tr w:rsidR="000B6EBE" w:rsidRPr="009403D8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223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нәтижелері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160" w:rsidRPr="00B52236" w:rsidRDefault="00F05160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мамандандырылған әлеуметтік іс жүргізуде ұйымдастыру-басқарушылық қабілеттерін көрсете білу, қазақ тілінде сонымен қатар шет тілдердегі әдебиеттермен жұмыс жүргізу;</w:t>
            </w:r>
          </w:p>
          <w:p w:rsidR="00F05160" w:rsidRPr="00B52236" w:rsidRDefault="00F05160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қарсыласының ұстанымын сыйлай және түсіне білу, даулы мәселелердің шешімін таба білу;</w:t>
            </w:r>
          </w:p>
          <w:p w:rsidR="000B6EBE" w:rsidRPr="00B52236" w:rsidRDefault="00EB3B1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bookmarkStart w:id="0" w:name="_GoBack"/>
            <w:bookmarkEnd w:id="0"/>
            <w:r w:rsidR="00F05160"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көптеген дінтанулық мәтіндерге сараптама жасай алу, өз ойын және пайымын жеткізу және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нақты қорытынды шығара білу;</w:t>
            </w:r>
          </w:p>
          <w:p w:rsidR="00EB3B1E" w:rsidRPr="00B52236" w:rsidRDefault="00EB3B1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ислам теологиясының негізгі концепцияларын білу;</w:t>
            </w:r>
          </w:p>
          <w:p w:rsidR="00EB3B1E" w:rsidRPr="00B52236" w:rsidRDefault="00EB3B1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теологиялық түпнұсқалармен жұмыс жасай алу;</w:t>
            </w:r>
          </w:p>
          <w:p w:rsidR="00EB3B1E" w:rsidRPr="00B52236" w:rsidRDefault="00EB3B1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теориялық-ақпараттық білімдерін зерттеу жұмысы барысында қолдануға дағдылану.</w:t>
            </w:r>
          </w:p>
        </w:tc>
      </w:tr>
      <w:tr w:rsidR="000B6EBE" w:rsidRPr="009403D8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3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Әдебиеттер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F83" w:rsidRPr="00B52236" w:rsidRDefault="00EB3B1E" w:rsidP="00DF4F83">
            <w:pPr>
              <w:pStyle w:val="a4"/>
              <w:tabs>
                <w:tab w:val="left" w:pos="2268"/>
              </w:tabs>
              <w:spacing w:after="0"/>
              <w:rPr>
                <w:b/>
                <w:bCs/>
                <w:lang w:val="kk-KZ"/>
              </w:rPr>
            </w:pPr>
            <w:r w:rsidRPr="00B52236">
              <w:rPr>
                <w:b/>
                <w:bCs/>
                <w:lang w:val="kk-KZ"/>
              </w:rPr>
              <w:t>Негізгі</w:t>
            </w:r>
          </w:p>
          <w:p w:rsidR="00DF4F83" w:rsidRPr="00B52236" w:rsidRDefault="00DF4F83" w:rsidP="00DF4F8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/>
                <w:sz w:val="24"/>
                <w:szCs w:val="24"/>
                <w:lang w:val="kk-KZ"/>
              </w:rPr>
              <w:t>Армстронг, Карен. Иудаизм, христиандық пен исламдағы 4000 жылдық ізденіс = A History of God The 4000-year Quest of Judaism, Christianity and Islam:  Құдайтану баяны: [монография] / К. Армстронг ; ауд. Д. Кенжетай [және т.б.]. - Астана: "Ұлттық аударма бюросы" ҚҚ, 2018. - 421, [10] б.</w:t>
            </w:r>
          </w:p>
          <w:p w:rsidR="00DF4F83" w:rsidRPr="00B52236" w:rsidRDefault="00DF4F83" w:rsidP="00DF4F8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2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Қ. Құрманбаев. Исламдағы адам құқықтары. А; </w:t>
            </w:r>
            <w:r w:rsidRPr="00B52236">
              <w:rPr>
                <w:rFonts w:ascii="Times New Roman" w:hAnsi="Times New Roman"/>
                <w:sz w:val="24"/>
                <w:szCs w:val="24"/>
              </w:rPr>
              <w:t xml:space="preserve">2012. </w:t>
            </w:r>
          </w:p>
          <w:p w:rsidR="00DF4F83" w:rsidRPr="00B52236" w:rsidRDefault="00EB3B1E" w:rsidP="00DF4F8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2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Корбен Анри. </w:t>
            </w:r>
            <w:r w:rsidRPr="00B52236">
              <w:rPr>
                <w:rFonts w:ascii="Times New Roman" w:hAnsi="Times New Roman"/>
                <w:sz w:val="24"/>
                <w:szCs w:val="24"/>
              </w:rPr>
              <w:t>История исламской философии. - М.:</w:t>
            </w:r>
            <w:r w:rsidR="00DF4F83" w:rsidRPr="00B52236">
              <w:rPr>
                <w:rFonts w:ascii="Times New Roman" w:hAnsi="Times New Roman"/>
                <w:sz w:val="24"/>
                <w:szCs w:val="24"/>
              </w:rPr>
              <w:t xml:space="preserve"> Прогресс-Традиция, 2010. – 360</w:t>
            </w:r>
          </w:p>
          <w:p w:rsidR="00DF4F83" w:rsidRPr="00B52236" w:rsidRDefault="00EB3B1E" w:rsidP="00DF4F8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236">
              <w:rPr>
                <w:rFonts w:ascii="Times New Roman" w:hAnsi="Times New Roman"/>
                <w:sz w:val="24"/>
                <w:szCs w:val="24"/>
                <w:lang w:val="kk-KZ"/>
              </w:rPr>
              <w:t>Артур Сагадеев. Восточный перипатетизм. - М., 2009.</w:t>
            </w:r>
          </w:p>
          <w:p w:rsidR="00EB3B1E" w:rsidRPr="00B52236" w:rsidRDefault="00EB3B1E" w:rsidP="00DF4F83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236">
              <w:rPr>
                <w:rFonts w:ascii="Times New Roman" w:hAnsi="Times New Roman"/>
                <w:sz w:val="24"/>
                <w:szCs w:val="24"/>
                <w:lang w:val="kk-KZ"/>
              </w:rPr>
              <w:t>Б. Топалоғлу. Ислам теологиясы. Кіріспе. – Алматы, 2014.</w:t>
            </w:r>
          </w:p>
          <w:p w:rsidR="00EB3B1E" w:rsidRPr="00B52236" w:rsidRDefault="00EB3B1E" w:rsidP="00EB3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Қосымша</w:t>
            </w:r>
          </w:p>
          <w:p w:rsidR="00EB3B1E" w:rsidRPr="00B52236" w:rsidRDefault="00EB3B1E" w:rsidP="00EB3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proofErr w:type="spellStart"/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Тримингэм</w:t>
            </w:r>
            <w:proofErr w:type="spellEnd"/>
            <w:r w:rsidRPr="00B52236">
              <w:rPr>
                <w:rFonts w:ascii="Times New Roman" w:hAnsi="Times New Roman" w:cs="Times New Roman"/>
                <w:sz w:val="24"/>
                <w:szCs w:val="24"/>
              </w:rPr>
              <w:t xml:space="preserve"> Дж. С. </w:t>
            </w:r>
            <w:proofErr w:type="spellStart"/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Суфийские</w:t>
            </w:r>
            <w:proofErr w:type="spellEnd"/>
            <w:r w:rsidRPr="00B52236">
              <w:rPr>
                <w:rFonts w:ascii="Times New Roman" w:hAnsi="Times New Roman" w:cs="Times New Roman"/>
                <w:sz w:val="24"/>
                <w:szCs w:val="24"/>
              </w:rPr>
              <w:t xml:space="preserve"> ордены в исламе. М., 1989</w:t>
            </w: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EB3B1E" w:rsidRPr="00B52236" w:rsidRDefault="00EB3B1E" w:rsidP="00EB3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Т. Ғабитов, Қ. Затов. Қазақ мәдениетінің рухани кеңістігі. – Алматы,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2012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B3B1E" w:rsidRPr="00B52236" w:rsidRDefault="00EB3B1E" w:rsidP="00EB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Н.Ж. Байтенова және т.б. Исламдағы секталар мен бағыттар. - Алматы, 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2013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B3B1E" w:rsidRPr="00B52236" w:rsidRDefault="00EB3B1E" w:rsidP="00EB3B1E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Д. Кенжетай. </w:t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 xml:space="preserve">Ислам </w:t>
            </w:r>
            <w:proofErr w:type="spellStart"/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философиясы</w:t>
            </w:r>
            <w:proofErr w:type="spellEnd"/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. Алматы. 2012ж. -115 бет.</w:t>
            </w:r>
          </w:p>
          <w:p w:rsidR="00EB3B1E" w:rsidRPr="00B52236" w:rsidRDefault="00EB3B1E" w:rsidP="00EB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Кенжетай. Қожа Ахмет Иасауи дүниетанымы. - Түркістан, 2004. - 341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бет</w:t>
            </w:r>
          </w:p>
          <w:p w:rsidR="000B6EBE" w:rsidRPr="00B52236" w:rsidRDefault="00F05160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Д. Кенжетай. Қожа Ахмет Иасауи дүниетанымы. - Түркістан, 2004. - 341 бет</w:t>
            </w:r>
          </w:p>
        </w:tc>
      </w:tr>
      <w:tr w:rsidR="000B6EBE" w:rsidRPr="009403D8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B5223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Курсты ұйымдастыру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F05160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курста Ислам философиясы </w:t>
            </w:r>
            <w:r w:rsidR="000B6EBE"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негіздері туралы  материалдар беріледі, сондықтан осы салада жазылған оқулықтар мен монографияларға ерекше басымдық беріледі. Үй тапсырмалары сіздерге дәріс барысында қарастырылған материалдарды терең түсінуге мүмкіндік береді.</w:t>
            </w:r>
          </w:p>
        </w:tc>
      </w:tr>
      <w:tr w:rsidR="000B6EBE" w:rsidRPr="00B52236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B5223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талаптары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аудиториялық дәрістерге алдын ала төмендегі кестеге сәйкес дайындалуыңыз қажет. Дайындық аудиториялық дәрісте талқыланатын тақырып қарастырылғанға дейін аяқталуы тиіс.</w:t>
            </w:r>
          </w:p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семестр бойына кестеде көрсетілгендей бөлінеді.</w:t>
            </w:r>
          </w:p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бірнеше сұрақтан тұрады және ол сұрақтарға әртүрлі дереккөздерді қарастыру арқылы дайындалу қажет.</w:t>
            </w:r>
          </w:p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Семестр бойына сіз нақты тапсырмалардан тұратын өзіндік жұмыстар жүргізесіз және ол барлық тапсырмаларды қоса есептегенде курстың 50 % қорытынды бағасын құрайды.</w:t>
            </w:r>
          </w:p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орындау барысында төмендегі қағидалар сақталуы тиіс:</w:t>
            </w:r>
          </w:p>
          <w:p w:rsidR="000B6EBE" w:rsidRPr="00B52236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өз уақытында өткізілуі тиіс. Кешіккен жағдайда қабылданбайды.</w:t>
            </w:r>
          </w:p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талапқа сәйкес рәсімделуі тиіс. А4 ақ қағазда мұқаба, мазмұны, кіріспе, негізгі бөлім (бірнеше бөлімшелерге бөлінуі мүмкін), қорытынды, пайдаланылған әдебиеттер тізімінен тұруы тиіс.</w:t>
            </w:r>
          </w:p>
          <w:p w:rsidR="000B6EBE" w:rsidRPr="00B52236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дербес орындалуы тиіс. Көшірме (плагиат) жасалған жұмыстар қабылданбайды және ол бағаның едәуір төмендетілуіне себеп болады.</w:t>
            </w:r>
          </w:p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3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 </w:t>
            </w:r>
            <w:r w:rsidRPr="00B52236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B5223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B52236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236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терілуі тиіс.</w:t>
            </w:r>
          </w:p>
        </w:tc>
      </w:tr>
      <w:tr w:rsidR="000B6EBE" w:rsidRPr="00B52236" w:rsidTr="00FF0969">
        <w:trPr>
          <w:gridAfter w:val="1"/>
          <w:wAfter w:w="47" w:type="dxa"/>
          <w:trHeight w:val="258"/>
        </w:trPr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B5223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саясаты</w:t>
            </w:r>
          </w:p>
        </w:tc>
        <w:tc>
          <w:tcPr>
            <w:tcW w:w="4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Өзіндік жұмыстың сипаттамасы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</w:t>
            </w:r>
          </w:p>
        </w:tc>
      </w:tr>
      <w:tr w:rsidR="000B6EBE" w:rsidRPr="00B52236" w:rsidTr="00FF0969">
        <w:trPr>
          <w:gridAfter w:val="1"/>
          <w:wAfter w:w="47" w:type="dxa"/>
          <w:trHeight w:val="576"/>
        </w:trPr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B52236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</w:t>
            </w:r>
          </w:p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Емтихандар</w:t>
            </w:r>
          </w:p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0B6EBE" w:rsidRPr="00B52236" w:rsidTr="00FF0969">
        <w:trPr>
          <w:gridAfter w:val="1"/>
          <w:wAfter w:w="47" w:type="dxa"/>
        </w:trPr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B52236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Сіздің қорытынды бағаңыз мына формуламен есептеледі</w:t>
            </w:r>
          </w:p>
          <w:p w:rsidR="000B6EBE" w:rsidRPr="00B52236" w:rsidRDefault="009403D8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A3FE0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2.25pt;height:27.15pt" equationxml="&lt;">
                  <v:imagedata r:id="rId5" o:title="" chromakey="white"/>
                </v:shape>
              </w:pict>
            </w:r>
          </w:p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 бағаның минималды пайыздық көрсеткіштері берілген</w:t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0B6EBE" w:rsidRPr="009403D8" w:rsidTr="00FF0969">
        <w:trPr>
          <w:gridAfter w:val="1"/>
          <w:wAfter w:w="47" w:type="dxa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саясаты</w:t>
            </w:r>
          </w:p>
        </w:tc>
        <w:tc>
          <w:tcPr>
            <w:tcW w:w="80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B52236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тапсырмаларының мерзімі университеттің академиялық саясатына сәйкес себепті жағдайларға байланысты ұзартылуы мүмкін</w:t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науқастану</w:t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төтенше жағдайлар</w:t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апат және т.б.</w:t>
            </w: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Студенттің семинар сабақтарындағы белсенділігі, пікірталастарға қатысып, дәрістерде өз көзқарасын ортаға салып отыруы оны жалпы бағалау барысында ескеріледі. 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Модуль  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44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 дәріс.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Ислам теологиясындағы адам пәнінің міндеттері мен мақсаты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семинар. Ислам теологиясындағы адам</w:t>
            </w:r>
            <w:r w:rsidR="00FF0969"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оның жауапкершілігі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2D3827" w:rsidRDefault="002D3827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7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дәріс.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теологиясы бойынша  адамның жаратылу мақсаты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8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семинар. Адамның жаратылуы туралы түсіндірмелер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2D3827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2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дәріс.</w:t>
            </w: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Матуридилік ілімдегі адам және оның амалдары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семинар</w:t>
            </w: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Матуридилік ілімдегі адам және оның амалдары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2D3827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0C77D5" w:rsidP="000C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B3B1E"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СОӨЖ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дініндегі Адам атаның орны мен рөлі</w:t>
            </w:r>
            <w:r w:rsidR="00EB3B1E"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2D3827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дәріс.Ашарилік ілімдегі адам және оның амалдары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2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Ашарилік ілімдегі адам және оның амалдары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2D3827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2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B576AF" w:rsidP="00EB3B1E">
            <w:pPr>
              <w:pStyle w:val="3"/>
              <w:spacing w:after="0"/>
              <w:rPr>
                <w:b/>
                <w:sz w:val="24"/>
                <w:szCs w:val="24"/>
                <w:lang w:val="kk-KZ"/>
              </w:rPr>
            </w:pPr>
            <w:r w:rsidRPr="00B52236">
              <w:rPr>
                <w:sz w:val="24"/>
                <w:szCs w:val="24"/>
                <w:lang w:val="kk-KZ"/>
              </w:rPr>
              <w:t>2</w:t>
            </w:r>
            <w:r w:rsidR="00EB3B1E" w:rsidRPr="00B52236">
              <w:rPr>
                <w:sz w:val="24"/>
                <w:szCs w:val="24"/>
                <w:lang w:val="kk-KZ"/>
              </w:rPr>
              <w:t xml:space="preserve"> СОӨЖ Матуридилік пен Ашарилік бағыттардың айырмашылықтары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2D3827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2"/>
        </w:trPr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B5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Модуль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</w:t>
            </w: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Құрандағы адам болмысы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tabs>
                <w:tab w:val="left" w:pos="765"/>
                <w:tab w:val="center" w:pos="8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Құрандағы адам болмысы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2D3827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B576AF" w:rsidP="00940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B3B1E"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СОӨЖ </w:t>
            </w:r>
            <w:r w:rsidR="00940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Исламдағы әйелдің жағдайы мен құқықтары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2D3827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</w:t>
            </w: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Адамның іс-әрекетіндегі иман-амал арақатынасының маңызы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Діндегі иман-амал түсініктері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2D3827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дәріс.Сун</w:t>
            </w:r>
            <w:r w:rsidR="00B52236"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иттік теологиядағы адам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Сун</w:t>
            </w:r>
            <w:r w:rsidR="00B52236"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</w:t>
            </w: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иттік теологиядағы адамның ерік-қалау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2D3827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Аралық бақылау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Midterm Exam – </w:t>
            </w: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апта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8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дәріс.Исламдағы адам құндылықтары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8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Исламдағы құндылықтар туралы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8169DB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576AF" w:rsidRPr="00B52236" w:rsidTr="00571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6AF" w:rsidRPr="00B52236" w:rsidRDefault="00B576AF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9</w:t>
            </w:r>
          </w:p>
          <w:p w:rsidR="00B576AF" w:rsidRPr="00B52236" w:rsidRDefault="00B576AF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76AF" w:rsidRPr="00B52236" w:rsidRDefault="00B576AF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AF" w:rsidRPr="00B52236" w:rsidRDefault="00B576AF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9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дәріс.Исламдағы діни-этикалық мәселелер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AF" w:rsidRPr="00B52236" w:rsidRDefault="00B576AF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AF" w:rsidRPr="002D3827" w:rsidRDefault="00B576AF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B576AF" w:rsidRPr="00B52236" w:rsidTr="00571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AF" w:rsidRPr="00B52236" w:rsidRDefault="00B576AF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AF" w:rsidRPr="00B52236" w:rsidRDefault="00B576AF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9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Исламдағы ахлақ ұғымы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AF" w:rsidRPr="00B52236" w:rsidRDefault="00B576AF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AF" w:rsidRPr="00B52236" w:rsidRDefault="008169DB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576AF" w:rsidRPr="00B52236" w:rsidTr="00571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AF" w:rsidRPr="00B52236" w:rsidRDefault="00B576AF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AF" w:rsidRPr="00B52236" w:rsidRDefault="009403D8" w:rsidP="00EB3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СОӨЖ Ислам</w:t>
            </w:r>
            <w:r w:rsidR="00B576AF"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дағы адам тағдыры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AF" w:rsidRPr="00B52236" w:rsidRDefault="00B576AF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AF" w:rsidRPr="00B52236" w:rsidRDefault="002D3827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10</w:t>
            </w:r>
          </w:p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10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дәріс. </w:t>
            </w: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Исламдағы адам күнәсі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10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Исламдағы жалпы күнә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8169DB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B576AF" w:rsidP="00B576AF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EB3B1E" w:rsidRPr="00B52236"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  <w:t xml:space="preserve"> </w:t>
            </w:r>
            <w:proofErr w:type="gramStart"/>
            <w:r w:rsidR="00EB3B1E" w:rsidRPr="00B5223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СОӨЖ</w:t>
            </w:r>
            <w:proofErr w:type="gramEnd"/>
            <w:r w:rsidR="00EB3B1E" w:rsidRPr="00B5223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B52236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Матуридидің адам туралы ойлары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2D3827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11</w:t>
            </w:r>
          </w:p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11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</w:t>
            </w:r>
            <w:r w:rsidR="009403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Ислам теологиясындағы Ж</w:t>
            </w: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аратушы мен адам</w:t>
            </w:r>
            <w:r w:rsidR="009403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ның</w:t>
            </w: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қарым-қатынасы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11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9403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Ислам теологиясындағы Ж</w:t>
            </w: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аратушы бейнесі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8169DB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B576AF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3B1E"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gramStart"/>
            <w:r w:rsidR="00EB3B1E"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</w:t>
            </w:r>
            <w:proofErr w:type="gramEnd"/>
            <w:r w:rsidR="00EB3B1E"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Мұхаммед пайғамбардың бейнесі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2D3827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12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12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</w:t>
            </w:r>
            <w:r w:rsidR="00B52236"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теологиясындағы адам мен қоғам қарым-қатынасы.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94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12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9403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="009403D8"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дам</w:t>
            </w:r>
            <w:r w:rsidR="009403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ның</w:t>
            </w:r>
            <w:r w:rsidR="009403D8"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403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оғамдағы орны мен мақсаты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8169DB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13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13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дәріс.Суфизмдегі адам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13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Сопылық ілімдегі адам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B576AF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EB3B1E"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gramStart"/>
            <w:r w:rsidR="00EB3B1E"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</w:t>
            </w:r>
            <w:proofErr w:type="gramEnd"/>
            <w:r w:rsidR="00EB3B1E"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Яссауи бейнесі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8169DB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B3B1E"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14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14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 Сопылық іліміндегі инсан-ән-камил ұғымы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14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Сопылық іліміндегі жетілген адам ұғымы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15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дәріс.Қазіргі ислами ағымдардағы адам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B52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15 </w:t>
            </w:r>
            <w:r w:rsidR="00B52236"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Қазіргі исл</w:t>
            </w:r>
            <w:r w:rsidR="00B52236"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B522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ми ағымдар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16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2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Емтихан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B3B1E" w:rsidRPr="00B52236" w:rsidTr="00FF0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B52236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B5223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EB3B1E" w:rsidRPr="00B52236" w:rsidRDefault="00EB3B1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EB3B1E" w:rsidRPr="00B52236" w:rsidRDefault="00EB3B1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0B6EBE" w:rsidRPr="00B52236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B52236">
        <w:rPr>
          <w:rFonts w:ascii="Times New Roman" w:hAnsi="Times New Roman" w:cs="Times New Roman"/>
          <w:sz w:val="24"/>
          <w:szCs w:val="24"/>
          <w:lang w:val="kk-KZ"/>
        </w:rPr>
        <w:t>Әдістемелік бюро төрайымы</w:t>
      </w:r>
      <w:r w:rsidRPr="00B522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522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5223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F0969" w:rsidRPr="00B52236">
        <w:rPr>
          <w:rFonts w:ascii="Times New Roman" w:hAnsi="Times New Roman" w:cs="Times New Roman"/>
          <w:sz w:val="24"/>
          <w:szCs w:val="24"/>
          <w:lang w:val="kk-KZ"/>
        </w:rPr>
        <w:t>Кабакова М.П.</w:t>
      </w:r>
    </w:p>
    <w:p w:rsidR="005D3339" w:rsidRPr="00B52236" w:rsidRDefault="005D3339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0B6EBE" w:rsidRPr="00B52236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B52236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Pr="00B522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522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522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5223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D3339" w:rsidRPr="00B52236">
        <w:rPr>
          <w:rFonts w:ascii="Times New Roman" w:hAnsi="Times New Roman" w:cs="Times New Roman"/>
          <w:sz w:val="24"/>
          <w:szCs w:val="24"/>
          <w:lang w:val="kk-KZ"/>
        </w:rPr>
        <w:t>Құрманалиева А.Д.</w:t>
      </w:r>
    </w:p>
    <w:p w:rsidR="005D3339" w:rsidRPr="00B52236" w:rsidRDefault="005D3339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0B6EBE" w:rsidRPr="00B52236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B52236">
        <w:rPr>
          <w:rFonts w:ascii="Times New Roman" w:hAnsi="Times New Roman" w:cs="Times New Roman"/>
          <w:sz w:val="24"/>
          <w:szCs w:val="24"/>
          <w:lang w:val="kk-KZ"/>
        </w:rPr>
        <w:t>Лектор</w:t>
      </w:r>
      <w:r w:rsidRPr="00B522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522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522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522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5223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5223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F0969" w:rsidRPr="00B52236">
        <w:rPr>
          <w:rFonts w:ascii="Times New Roman" w:hAnsi="Times New Roman" w:cs="Times New Roman"/>
          <w:sz w:val="24"/>
          <w:szCs w:val="24"/>
          <w:lang w:val="kk-KZ"/>
        </w:rPr>
        <w:t>Әлтаева Н.С.</w:t>
      </w:r>
      <w:r w:rsidRPr="00B522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B6EBE" w:rsidRPr="00B52236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D45837" w:rsidRPr="00B52236" w:rsidRDefault="00D4583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45837" w:rsidRPr="00B52236" w:rsidSect="0005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01C0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87C98"/>
    <w:multiLevelType w:val="hybridMultilevel"/>
    <w:tmpl w:val="EFC4CC34"/>
    <w:lvl w:ilvl="0" w:tplc="393E76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074CDF"/>
    <w:multiLevelType w:val="multilevel"/>
    <w:tmpl w:val="ABA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>
    <w:useFELayout/>
  </w:compat>
  <w:rsids>
    <w:rsidRoot w:val="000B6EBE"/>
    <w:rsid w:val="00024430"/>
    <w:rsid w:val="00054086"/>
    <w:rsid w:val="000B6EBE"/>
    <w:rsid w:val="000C77D5"/>
    <w:rsid w:val="00121FED"/>
    <w:rsid w:val="0017385E"/>
    <w:rsid w:val="00245612"/>
    <w:rsid w:val="00257234"/>
    <w:rsid w:val="00292359"/>
    <w:rsid w:val="002D3827"/>
    <w:rsid w:val="003F391A"/>
    <w:rsid w:val="00411BF7"/>
    <w:rsid w:val="00503C10"/>
    <w:rsid w:val="00594BA7"/>
    <w:rsid w:val="005A3FE0"/>
    <w:rsid w:val="005D3339"/>
    <w:rsid w:val="007A06C7"/>
    <w:rsid w:val="008169DB"/>
    <w:rsid w:val="00825C84"/>
    <w:rsid w:val="009403D8"/>
    <w:rsid w:val="0099674F"/>
    <w:rsid w:val="00AC1F79"/>
    <w:rsid w:val="00B52236"/>
    <w:rsid w:val="00B576AF"/>
    <w:rsid w:val="00BA7D25"/>
    <w:rsid w:val="00BB3109"/>
    <w:rsid w:val="00C702ED"/>
    <w:rsid w:val="00D45837"/>
    <w:rsid w:val="00DB0E11"/>
    <w:rsid w:val="00DB56F7"/>
    <w:rsid w:val="00DD317E"/>
    <w:rsid w:val="00DF4F83"/>
    <w:rsid w:val="00E06BA9"/>
    <w:rsid w:val="00EB3B1E"/>
    <w:rsid w:val="00F05160"/>
    <w:rsid w:val="00FF0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86"/>
  </w:style>
  <w:style w:type="paragraph" w:styleId="4">
    <w:name w:val="heading 4"/>
    <w:basedOn w:val="a"/>
    <w:next w:val="a"/>
    <w:link w:val="40"/>
    <w:uiPriority w:val="9"/>
    <w:unhideWhenUsed/>
    <w:qFormat/>
    <w:rsid w:val="000B6EB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0B6EBE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6E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B6EB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uiPriority w:val="99"/>
    <w:unhideWhenUsed/>
    <w:rsid w:val="000B6EBE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B6E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B6EB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0B6E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B6EBE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0B6EB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basedOn w:val="a0"/>
    <w:rsid w:val="000B6EBE"/>
  </w:style>
  <w:style w:type="paragraph" w:styleId="a7">
    <w:name w:val="Body Text Indent"/>
    <w:basedOn w:val="a"/>
    <w:link w:val="a8"/>
    <w:uiPriority w:val="99"/>
    <w:semiHidden/>
    <w:unhideWhenUsed/>
    <w:rsid w:val="000B6EB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B6EBE"/>
  </w:style>
  <w:style w:type="character" w:customStyle="1" w:styleId="st">
    <w:name w:val="st"/>
    <w:basedOn w:val="a0"/>
    <w:rsid w:val="000B6EBE"/>
  </w:style>
  <w:style w:type="character" w:styleId="a9">
    <w:name w:val="Emphasis"/>
    <w:uiPriority w:val="20"/>
    <w:qFormat/>
    <w:rsid w:val="000B6EBE"/>
    <w:rPr>
      <w:i/>
      <w:iCs/>
    </w:rPr>
  </w:style>
  <w:style w:type="paragraph" w:styleId="aa">
    <w:name w:val="No Spacing"/>
    <w:uiPriority w:val="1"/>
    <w:qFormat/>
    <w:rsid w:val="00F051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Нурсулу</cp:lastModifiedBy>
  <cp:revision>7</cp:revision>
  <dcterms:created xsi:type="dcterms:W3CDTF">2018-10-29T18:06:00Z</dcterms:created>
  <dcterms:modified xsi:type="dcterms:W3CDTF">2019-01-14T05:44:00Z</dcterms:modified>
</cp:coreProperties>
</file>